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46B68" w14:textId="2869F72F" w:rsidR="008223D4" w:rsidRDefault="008223D4" w:rsidP="00CD60F0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043C913B" wp14:editId="62AFE259">
            <wp:extent cx="3495675" cy="880021"/>
            <wp:effectExtent l="0" t="0" r="0" b="0"/>
            <wp:docPr id="1" name="Picture 1" descr="A picture containing clock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ure logo EU 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0760" cy="888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56229" w14:textId="747A524E" w:rsidR="005D13F7" w:rsidRPr="00CD60F0" w:rsidRDefault="00E9632F" w:rsidP="00CD60F0">
      <w:pPr>
        <w:jc w:val="center"/>
        <w:rPr>
          <w:b/>
          <w:bCs/>
          <w:sz w:val="32"/>
          <w:szCs w:val="32"/>
        </w:rPr>
      </w:pPr>
      <w:r w:rsidRPr="00CD60F0">
        <w:rPr>
          <w:b/>
          <w:bCs/>
          <w:sz w:val="32"/>
          <w:szCs w:val="32"/>
        </w:rPr>
        <w:t>February 8</w:t>
      </w:r>
      <w:r w:rsidRPr="00CD60F0">
        <w:rPr>
          <w:b/>
          <w:bCs/>
          <w:sz w:val="32"/>
          <w:szCs w:val="32"/>
          <w:vertAlign w:val="superscript"/>
        </w:rPr>
        <w:t>th</w:t>
      </w:r>
      <w:r w:rsidRPr="00CD60F0">
        <w:rPr>
          <w:b/>
          <w:bCs/>
          <w:sz w:val="32"/>
          <w:szCs w:val="32"/>
        </w:rPr>
        <w:t xml:space="preserve"> meeting at David Yellin</w:t>
      </w:r>
    </w:p>
    <w:p w14:paraId="4A73796A" w14:textId="77777777" w:rsidR="00350E6D" w:rsidRDefault="00E9632F" w:rsidP="00350E6D">
      <w:pPr>
        <w:jc w:val="right"/>
        <w:rPr>
          <w:sz w:val="32"/>
          <w:szCs w:val="32"/>
        </w:rPr>
      </w:pPr>
      <w:r>
        <w:rPr>
          <w:rFonts w:hint="cs"/>
          <w:sz w:val="32"/>
          <w:szCs w:val="32"/>
        </w:rPr>
        <w:t>S</w:t>
      </w:r>
      <w:r>
        <w:rPr>
          <w:sz w:val="32"/>
          <w:szCs w:val="32"/>
        </w:rPr>
        <w:t>ummary of Civic Education and Democracy –Israeli course</w:t>
      </w:r>
    </w:p>
    <w:p w14:paraId="4B05AC07" w14:textId="77777777" w:rsidR="00350E6D" w:rsidRPr="009908A4" w:rsidRDefault="00E9632F" w:rsidP="00350E6D">
      <w:pPr>
        <w:jc w:val="right"/>
        <w:rPr>
          <w:sz w:val="32"/>
          <w:szCs w:val="32"/>
          <w:u w:val="single"/>
        </w:rPr>
      </w:pPr>
      <w:r w:rsidRPr="009908A4">
        <w:rPr>
          <w:sz w:val="32"/>
          <w:szCs w:val="32"/>
          <w:u w:val="single"/>
        </w:rPr>
        <w:t>Attendance:</w:t>
      </w:r>
    </w:p>
    <w:p w14:paraId="33A55E30" w14:textId="77777777" w:rsidR="00B32C62" w:rsidRPr="00CD60F0" w:rsidRDefault="00B32C62" w:rsidP="00B32C62">
      <w:pPr>
        <w:jc w:val="right"/>
        <w:rPr>
          <w:sz w:val="24"/>
          <w:szCs w:val="24"/>
        </w:rPr>
      </w:pPr>
      <w:r w:rsidRPr="00CD60F0">
        <w:rPr>
          <w:sz w:val="24"/>
          <w:szCs w:val="24"/>
        </w:rPr>
        <w:t>Yitzchak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Yogev</w:t>
      </w:r>
      <w:proofErr w:type="spellEnd"/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Givat</w:t>
      </w:r>
      <w:proofErr w:type="spellEnd"/>
      <w:r>
        <w:rPr>
          <w:sz w:val="24"/>
          <w:szCs w:val="24"/>
        </w:rPr>
        <w:t xml:space="preserve"> Washington</w:t>
      </w:r>
      <w:r w:rsidR="00B233B6" w:rsidRPr="00B233B6">
        <w:rPr>
          <w:sz w:val="24"/>
          <w:szCs w:val="24"/>
        </w:rPr>
        <w:t xml:space="preserve"> </w:t>
      </w:r>
      <w:r w:rsidR="00B233B6">
        <w:rPr>
          <w:sz w:val="24"/>
          <w:szCs w:val="24"/>
        </w:rPr>
        <w:t>College</w:t>
      </w:r>
      <w:r>
        <w:rPr>
          <w:sz w:val="24"/>
          <w:szCs w:val="24"/>
        </w:rPr>
        <w:t xml:space="preserve"> </w:t>
      </w:r>
    </w:p>
    <w:p w14:paraId="6A1B2283" w14:textId="77777777" w:rsidR="00350E6D" w:rsidRDefault="00560AB3" w:rsidP="00350E6D">
      <w:pPr>
        <w:jc w:val="right"/>
        <w:rPr>
          <w:sz w:val="24"/>
          <w:szCs w:val="24"/>
        </w:rPr>
      </w:pPr>
      <w:r w:rsidRPr="00CD60F0">
        <w:rPr>
          <w:sz w:val="24"/>
          <w:szCs w:val="24"/>
        </w:rPr>
        <w:t>Ivanna</w:t>
      </w:r>
      <w:r w:rsidR="00350E6D" w:rsidRPr="00CD60F0">
        <w:rPr>
          <w:sz w:val="24"/>
          <w:szCs w:val="24"/>
        </w:rPr>
        <w:t xml:space="preserve"> Rat</w:t>
      </w:r>
      <w:r w:rsidR="00ED6C61">
        <w:rPr>
          <w:sz w:val="24"/>
          <w:szCs w:val="24"/>
        </w:rPr>
        <w:t>h</w:t>
      </w:r>
      <w:r w:rsidR="00350E6D" w:rsidRPr="00CD60F0">
        <w:rPr>
          <w:sz w:val="24"/>
          <w:szCs w:val="24"/>
        </w:rPr>
        <w:t>ner- Gordon</w:t>
      </w:r>
      <w:r w:rsidR="00B32C62" w:rsidRPr="00B32C62">
        <w:rPr>
          <w:sz w:val="24"/>
          <w:szCs w:val="24"/>
        </w:rPr>
        <w:t xml:space="preserve"> </w:t>
      </w:r>
      <w:r w:rsidR="00B32C62">
        <w:rPr>
          <w:sz w:val="24"/>
          <w:szCs w:val="24"/>
        </w:rPr>
        <w:t>College</w:t>
      </w:r>
    </w:p>
    <w:p w14:paraId="2E07FBF2" w14:textId="77777777" w:rsidR="00350E6D" w:rsidRPr="00CD60F0" w:rsidRDefault="00350E6D" w:rsidP="00350E6D">
      <w:pPr>
        <w:jc w:val="right"/>
        <w:rPr>
          <w:sz w:val="24"/>
          <w:szCs w:val="24"/>
        </w:rPr>
      </w:pPr>
      <w:r w:rsidRPr="00CD60F0">
        <w:rPr>
          <w:sz w:val="24"/>
          <w:szCs w:val="24"/>
        </w:rPr>
        <w:t>Mirit Sharon-Gordon</w:t>
      </w:r>
      <w:r w:rsidR="00B32C62" w:rsidRPr="00B32C62">
        <w:rPr>
          <w:sz w:val="24"/>
          <w:szCs w:val="24"/>
        </w:rPr>
        <w:t xml:space="preserve"> </w:t>
      </w:r>
      <w:r w:rsidR="00B32C62">
        <w:rPr>
          <w:sz w:val="24"/>
          <w:szCs w:val="24"/>
        </w:rPr>
        <w:t>College</w:t>
      </w:r>
    </w:p>
    <w:p w14:paraId="03592C2A" w14:textId="77777777" w:rsidR="00350E6D" w:rsidRPr="00CD60F0" w:rsidRDefault="00350E6D" w:rsidP="00350E6D">
      <w:pPr>
        <w:jc w:val="right"/>
        <w:rPr>
          <w:sz w:val="24"/>
          <w:szCs w:val="24"/>
        </w:rPr>
      </w:pPr>
      <w:r w:rsidRPr="00CD60F0">
        <w:rPr>
          <w:sz w:val="24"/>
          <w:szCs w:val="24"/>
        </w:rPr>
        <w:t xml:space="preserve">Rhonda </w:t>
      </w:r>
      <w:proofErr w:type="spellStart"/>
      <w:r w:rsidRPr="00CD60F0">
        <w:rPr>
          <w:sz w:val="24"/>
          <w:szCs w:val="24"/>
        </w:rPr>
        <w:t>Sofer</w:t>
      </w:r>
      <w:proofErr w:type="spellEnd"/>
      <w:r w:rsidRPr="00CD60F0">
        <w:rPr>
          <w:sz w:val="24"/>
          <w:szCs w:val="24"/>
        </w:rPr>
        <w:t>- Gordon</w:t>
      </w:r>
      <w:r w:rsidR="00B32C62" w:rsidRPr="00B32C62">
        <w:rPr>
          <w:sz w:val="24"/>
          <w:szCs w:val="24"/>
        </w:rPr>
        <w:t xml:space="preserve"> </w:t>
      </w:r>
      <w:r w:rsidR="00B32C62">
        <w:rPr>
          <w:sz w:val="24"/>
          <w:szCs w:val="24"/>
        </w:rPr>
        <w:t>College</w:t>
      </w:r>
    </w:p>
    <w:p w14:paraId="0EFFF20C" w14:textId="77777777" w:rsidR="00350E6D" w:rsidRPr="00CD60F0" w:rsidRDefault="00350E6D" w:rsidP="00E9632F">
      <w:pPr>
        <w:jc w:val="right"/>
        <w:rPr>
          <w:sz w:val="24"/>
          <w:szCs w:val="24"/>
        </w:rPr>
      </w:pPr>
      <w:proofErr w:type="spellStart"/>
      <w:r w:rsidRPr="00CD60F0">
        <w:rPr>
          <w:sz w:val="24"/>
          <w:szCs w:val="24"/>
        </w:rPr>
        <w:t>Yaron</w:t>
      </w:r>
      <w:proofErr w:type="spellEnd"/>
      <w:r w:rsidRPr="00CD60F0">
        <w:rPr>
          <w:sz w:val="24"/>
          <w:szCs w:val="24"/>
        </w:rPr>
        <w:t>- David Y</w:t>
      </w:r>
      <w:r w:rsidR="00E9632F" w:rsidRPr="00CD60F0">
        <w:rPr>
          <w:sz w:val="24"/>
          <w:szCs w:val="24"/>
        </w:rPr>
        <w:t>el</w:t>
      </w:r>
      <w:r w:rsidRPr="00CD60F0">
        <w:rPr>
          <w:sz w:val="24"/>
          <w:szCs w:val="24"/>
        </w:rPr>
        <w:t>lin</w:t>
      </w:r>
      <w:r w:rsidR="00B32C62" w:rsidRPr="00B32C62">
        <w:rPr>
          <w:sz w:val="24"/>
          <w:szCs w:val="24"/>
        </w:rPr>
        <w:t xml:space="preserve"> </w:t>
      </w:r>
      <w:r w:rsidR="00B32C62">
        <w:rPr>
          <w:sz w:val="24"/>
          <w:szCs w:val="24"/>
        </w:rPr>
        <w:t>College</w:t>
      </w:r>
    </w:p>
    <w:p w14:paraId="0BF55EF9" w14:textId="77777777" w:rsidR="00350E6D" w:rsidRPr="00CD60F0" w:rsidRDefault="00350E6D" w:rsidP="00E9632F">
      <w:pPr>
        <w:jc w:val="right"/>
        <w:rPr>
          <w:sz w:val="24"/>
          <w:szCs w:val="24"/>
        </w:rPr>
      </w:pPr>
      <w:r w:rsidRPr="00CD60F0">
        <w:rPr>
          <w:sz w:val="24"/>
          <w:szCs w:val="24"/>
        </w:rPr>
        <w:t>Adar Cohen- David Y</w:t>
      </w:r>
      <w:r w:rsidR="00E9632F" w:rsidRPr="00CD60F0">
        <w:rPr>
          <w:sz w:val="24"/>
          <w:szCs w:val="24"/>
        </w:rPr>
        <w:t>el</w:t>
      </w:r>
      <w:r w:rsidRPr="00CD60F0">
        <w:rPr>
          <w:sz w:val="24"/>
          <w:szCs w:val="24"/>
        </w:rPr>
        <w:t>lin</w:t>
      </w:r>
      <w:r w:rsidR="00B32C62" w:rsidRPr="00B32C62">
        <w:rPr>
          <w:sz w:val="24"/>
          <w:szCs w:val="24"/>
        </w:rPr>
        <w:t xml:space="preserve"> </w:t>
      </w:r>
      <w:r w:rsidR="00B32C62">
        <w:rPr>
          <w:sz w:val="24"/>
          <w:szCs w:val="24"/>
        </w:rPr>
        <w:t>College</w:t>
      </w:r>
    </w:p>
    <w:p w14:paraId="5F493B2A" w14:textId="77777777" w:rsidR="00350E6D" w:rsidRDefault="00350E6D" w:rsidP="00350E6D">
      <w:pPr>
        <w:jc w:val="right"/>
        <w:rPr>
          <w:sz w:val="24"/>
          <w:szCs w:val="24"/>
        </w:rPr>
      </w:pPr>
      <w:r w:rsidRPr="00CD60F0">
        <w:rPr>
          <w:sz w:val="24"/>
          <w:szCs w:val="24"/>
        </w:rPr>
        <w:t>Tamar-</w:t>
      </w:r>
      <w:r w:rsidR="00DF725A" w:rsidRPr="00DF725A">
        <w:rPr>
          <w:sz w:val="24"/>
          <w:szCs w:val="24"/>
        </w:rPr>
        <w:t xml:space="preserve"> </w:t>
      </w:r>
      <w:r w:rsidR="00DF725A" w:rsidRPr="00CD60F0">
        <w:rPr>
          <w:sz w:val="24"/>
          <w:szCs w:val="24"/>
        </w:rPr>
        <w:t>David Yellin</w:t>
      </w:r>
      <w:r w:rsidR="00B32C62" w:rsidRPr="00B32C62">
        <w:rPr>
          <w:sz w:val="24"/>
          <w:szCs w:val="24"/>
        </w:rPr>
        <w:t xml:space="preserve"> </w:t>
      </w:r>
      <w:r w:rsidR="00B32C62">
        <w:rPr>
          <w:sz w:val="24"/>
          <w:szCs w:val="24"/>
        </w:rPr>
        <w:t>College</w:t>
      </w:r>
    </w:p>
    <w:p w14:paraId="176FA9C1" w14:textId="77777777" w:rsidR="00B32C62" w:rsidRPr="00CD60F0" w:rsidRDefault="00B32C62" w:rsidP="00B32C62">
      <w:pPr>
        <w:jc w:val="right"/>
        <w:rPr>
          <w:sz w:val="24"/>
          <w:szCs w:val="24"/>
        </w:rPr>
      </w:pPr>
      <w:r w:rsidRPr="00CD60F0">
        <w:rPr>
          <w:sz w:val="24"/>
          <w:szCs w:val="24"/>
        </w:rPr>
        <w:t>Manal</w:t>
      </w: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Sakhnin</w:t>
      </w:r>
      <w:proofErr w:type="spellEnd"/>
      <w:r>
        <w:rPr>
          <w:sz w:val="24"/>
          <w:szCs w:val="24"/>
        </w:rPr>
        <w:t xml:space="preserve"> College </w:t>
      </w:r>
    </w:p>
    <w:p w14:paraId="31D00F61" w14:textId="77777777" w:rsidR="00350E6D" w:rsidRPr="00CD60F0" w:rsidRDefault="00350E6D" w:rsidP="00350E6D">
      <w:pPr>
        <w:jc w:val="right"/>
        <w:rPr>
          <w:sz w:val="24"/>
          <w:szCs w:val="24"/>
        </w:rPr>
      </w:pPr>
      <w:r w:rsidRPr="00CD60F0">
        <w:rPr>
          <w:sz w:val="24"/>
          <w:szCs w:val="24"/>
        </w:rPr>
        <w:t>Keren- Student</w:t>
      </w:r>
      <w:r w:rsidR="00456C70">
        <w:rPr>
          <w:sz w:val="24"/>
          <w:szCs w:val="24"/>
        </w:rPr>
        <w:t>-</w:t>
      </w:r>
      <w:r w:rsidR="00456C70" w:rsidRPr="00456C70">
        <w:rPr>
          <w:sz w:val="24"/>
          <w:szCs w:val="24"/>
        </w:rPr>
        <w:t xml:space="preserve"> </w:t>
      </w:r>
      <w:r w:rsidR="00456C70" w:rsidRPr="00CD60F0">
        <w:rPr>
          <w:sz w:val="24"/>
          <w:szCs w:val="24"/>
        </w:rPr>
        <w:t>David Yellin</w:t>
      </w:r>
      <w:r w:rsidR="00B32C62" w:rsidRPr="00B32C62">
        <w:rPr>
          <w:sz w:val="24"/>
          <w:szCs w:val="24"/>
        </w:rPr>
        <w:t xml:space="preserve"> </w:t>
      </w:r>
      <w:r w:rsidR="00B32C62">
        <w:rPr>
          <w:sz w:val="24"/>
          <w:szCs w:val="24"/>
        </w:rPr>
        <w:t>College</w:t>
      </w:r>
    </w:p>
    <w:p w14:paraId="15EAD3E8" w14:textId="77777777" w:rsidR="00350E6D" w:rsidRPr="00CD60F0" w:rsidRDefault="00350E6D" w:rsidP="00350E6D">
      <w:pPr>
        <w:jc w:val="right"/>
        <w:rPr>
          <w:sz w:val="24"/>
          <w:szCs w:val="24"/>
        </w:rPr>
      </w:pPr>
      <w:proofErr w:type="spellStart"/>
      <w:r w:rsidRPr="00CD60F0">
        <w:rPr>
          <w:sz w:val="24"/>
          <w:szCs w:val="24"/>
        </w:rPr>
        <w:t>Ranin</w:t>
      </w:r>
      <w:proofErr w:type="spellEnd"/>
      <w:r w:rsidR="00DF725A">
        <w:rPr>
          <w:sz w:val="24"/>
          <w:szCs w:val="24"/>
        </w:rPr>
        <w:t>-Student</w:t>
      </w:r>
    </w:p>
    <w:p w14:paraId="6CD032AF" w14:textId="77777777" w:rsidR="00350E6D" w:rsidRPr="009908A4" w:rsidRDefault="00560AB3" w:rsidP="009908A4">
      <w:pPr>
        <w:jc w:val="right"/>
        <w:rPr>
          <w:sz w:val="24"/>
          <w:szCs w:val="24"/>
        </w:rPr>
      </w:pPr>
      <w:r w:rsidRPr="00CD60F0">
        <w:rPr>
          <w:sz w:val="24"/>
          <w:szCs w:val="24"/>
        </w:rPr>
        <w:t>Do</w:t>
      </w:r>
      <w:r w:rsidR="00350E6D" w:rsidRPr="00CD60F0">
        <w:rPr>
          <w:sz w:val="24"/>
          <w:szCs w:val="24"/>
        </w:rPr>
        <w:t xml:space="preserve">ron </w:t>
      </w:r>
    </w:p>
    <w:p w14:paraId="0A3567C0" w14:textId="77777777" w:rsidR="00350E6D" w:rsidRPr="00560AB3" w:rsidRDefault="00350E6D" w:rsidP="00560AB3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 w:rsidRPr="00560AB3">
        <w:rPr>
          <w:sz w:val="28"/>
          <w:szCs w:val="28"/>
        </w:rPr>
        <w:t xml:space="preserve">The main subject is to develop the Israeli Course for active participatory Citizenship which is aimed to </w:t>
      </w:r>
      <w:r w:rsidR="007617BA" w:rsidRPr="00560AB3">
        <w:rPr>
          <w:sz w:val="28"/>
          <w:szCs w:val="28"/>
        </w:rPr>
        <w:t>Israeli students</w:t>
      </w:r>
      <w:r w:rsidRPr="00560AB3">
        <w:rPr>
          <w:sz w:val="28"/>
          <w:szCs w:val="28"/>
        </w:rPr>
        <w:t>.</w:t>
      </w:r>
    </w:p>
    <w:p w14:paraId="3DD9F41C" w14:textId="77777777" w:rsidR="00350E6D" w:rsidRPr="00560AB3" w:rsidRDefault="00350E6D" w:rsidP="003D07FA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 w:rsidRPr="00560AB3">
        <w:rPr>
          <w:sz w:val="28"/>
          <w:szCs w:val="28"/>
        </w:rPr>
        <w:t>We had written the first draft based partly on 3 main</w:t>
      </w:r>
      <w:r w:rsidR="003D07FA">
        <w:rPr>
          <w:sz w:val="28"/>
          <w:szCs w:val="28"/>
        </w:rPr>
        <w:t xml:space="preserve"> final</w:t>
      </w:r>
      <w:r w:rsidRPr="00560AB3">
        <w:rPr>
          <w:sz w:val="28"/>
          <w:szCs w:val="28"/>
        </w:rPr>
        <w:t xml:space="preserve"> topics:</w:t>
      </w:r>
    </w:p>
    <w:p w14:paraId="6D76BB53" w14:textId="77777777" w:rsidR="00350E6D" w:rsidRPr="00560AB3" w:rsidRDefault="00350E6D" w:rsidP="00443A2F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 w:rsidRPr="00560AB3">
        <w:rPr>
          <w:sz w:val="28"/>
          <w:szCs w:val="28"/>
        </w:rPr>
        <w:t>Knowledge, Values/ positions, Applicative Tools</w:t>
      </w:r>
      <w:r w:rsidR="00443A2F">
        <w:rPr>
          <w:sz w:val="28"/>
          <w:szCs w:val="28"/>
        </w:rPr>
        <w:t xml:space="preserve"> </w:t>
      </w:r>
      <w:r w:rsidR="003D07FA">
        <w:rPr>
          <w:sz w:val="28"/>
          <w:szCs w:val="28"/>
        </w:rPr>
        <w:t>(Concrete</w:t>
      </w:r>
      <w:r w:rsidR="00443A2F">
        <w:rPr>
          <w:sz w:val="28"/>
          <w:szCs w:val="28"/>
        </w:rPr>
        <w:t xml:space="preserve"> outcomes)</w:t>
      </w:r>
    </w:p>
    <w:p w14:paraId="7EFD413B" w14:textId="77777777" w:rsidR="00350E6D" w:rsidRPr="00560AB3" w:rsidRDefault="00350E6D" w:rsidP="00560AB3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 w:rsidRPr="00560AB3">
        <w:rPr>
          <w:sz w:val="28"/>
          <w:szCs w:val="28"/>
        </w:rPr>
        <w:t>We want to have</w:t>
      </w:r>
      <w:r w:rsidR="005204A7">
        <w:rPr>
          <w:sz w:val="28"/>
          <w:szCs w:val="28"/>
        </w:rPr>
        <w:t xml:space="preserve"> concrete</w:t>
      </w:r>
      <w:r w:rsidRPr="00560AB3">
        <w:rPr>
          <w:sz w:val="28"/>
          <w:szCs w:val="28"/>
        </w:rPr>
        <w:t xml:space="preserve"> outcomes that will be built</w:t>
      </w:r>
      <w:r w:rsidR="007617BA" w:rsidRPr="00560AB3">
        <w:rPr>
          <w:sz w:val="28"/>
          <w:szCs w:val="28"/>
        </w:rPr>
        <w:t xml:space="preserve"> together</w:t>
      </w:r>
      <w:r w:rsidRPr="00560AB3">
        <w:rPr>
          <w:sz w:val="28"/>
          <w:szCs w:val="28"/>
        </w:rPr>
        <w:t xml:space="preserve"> with the students.</w:t>
      </w:r>
    </w:p>
    <w:p w14:paraId="54BC6BCB" w14:textId="77777777" w:rsidR="005266BF" w:rsidRPr="00560AB3" w:rsidRDefault="005266BF" w:rsidP="00560AB3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 w:rsidRPr="00560AB3">
        <w:rPr>
          <w:sz w:val="28"/>
          <w:szCs w:val="28"/>
        </w:rPr>
        <w:t xml:space="preserve">Adar offered to think in what way students will be able to promote it </w:t>
      </w:r>
      <w:r w:rsidR="007617BA" w:rsidRPr="00560AB3">
        <w:rPr>
          <w:sz w:val="28"/>
          <w:szCs w:val="28"/>
        </w:rPr>
        <w:t>i</w:t>
      </w:r>
      <w:r w:rsidRPr="00560AB3">
        <w:rPr>
          <w:sz w:val="28"/>
          <w:szCs w:val="28"/>
        </w:rPr>
        <w:t>n their classes in the future.</w:t>
      </w:r>
    </w:p>
    <w:p w14:paraId="5B803239" w14:textId="77777777" w:rsidR="005266BF" w:rsidRPr="00560AB3" w:rsidRDefault="005266BF" w:rsidP="005204A7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 w:rsidRPr="00560AB3">
        <w:rPr>
          <w:sz w:val="28"/>
          <w:szCs w:val="28"/>
        </w:rPr>
        <w:t xml:space="preserve">In Georgia at the final session it was agreed that the </w:t>
      </w:r>
      <w:r w:rsidR="007617BA" w:rsidRPr="00560AB3">
        <w:rPr>
          <w:sz w:val="28"/>
          <w:szCs w:val="28"/>
        </w:rPr>
        <w:t xml:space="preserve">course </w:t>
      </w:r>
      <w:r w:rsidR="005204A7">
        <w:rPr>
          <w:sz w:val="28"/>
          <w:szCs w:val="28"/>
        </w:rPr>
        <w:t>can</w:t>
      </w:r>
      <w:r w:rsidRPr="00560AB3">
        <w:rPr>
          <w:sz w:val="28"/>
          <w:szCs w:val="28"/>
        </w:rPr>
        <w:t xml:space="preserve"> be long term </w:t>
      </w:r>
      <w:r w:rsidR="006F0F5E" w:rsidRPr="00560AB3">
        <w:rPr>
          <w:sz w:val="28"/>
          <w:szCs w:val="28"/>
        </w:rPr>
        <w:t xml:space="preserve">learning, </w:t>
      </w:r>
      <w:r w:rsidR="006F0F5E">
        <w:rPr>
          <w:sz w:val="28"/>
          <w:szCs w:val="28"/>
        </w:rPr>
        <w:t xml:space="preserve">for example </w:t>
      </w:r>
      <w:r w:rsidRPr="00560AB3">
        <w:rPr>
          <w:sz w:val="28"/>
          <w:szCs w:val="28"/>
        </w:rPr>
        <w:t xml:space="preserve">3 years but not less </w:t>
      </w:r>
      <w:r w:rsidR="007617BA" w:rsidRPr="00560AB3">
        <w:rPr>
          <w:sz w:val="28"/>
          <w:szCs w:val="28"/>
        </w:rPr>
        <w:t>than</w:t>
      </w:r>
      <w:r w:rsidRPr="00560AB3">
        <w:rPr>
          <w:sz w:val="28"/>
          <w:szCs w:val="28"/>
        </w:rPr>
        <w:t xml:space="preserve"> 2 semesters</w:t>
      </w:r>
      <w:r w:rsidR="005204A7">
        <w:rPr>
          <w:sz w:val="28"/>
          <w:szCs w:val="28"/>
        </w:rPr>
        <w:t xml:space="preserve"> if possible.</w:t>
      </w:r>
    </w:p>
    <w:p w14:paraId="601388A0" w14:textId="77777777" w:rsidR="005266BF" w:rsidRPr="00560AB3" w:rsidRDefault="005266BF" w:rsidP="009908A4">
      <w:pPr>
        <w:pStyle w:val="ListParagraph"/>
        <w:numPr>
          <w:ilvl w:val="0"/>
          <w:numId w:val="2"/>
        </w:numPr>
        <w:bidi w:val="0"/>
        <w:rPr>
          <w:sz w:val="28"/>
          <w:szCs w:val="28"/>
          <w:rtl/>
        </w:rPr>
      </w:pPr>
      <w:r w:rsidRPr="00560AB3">
        <w:rPr>
          <w:sz w:val="28"/>
          <w:szCs w:val="28"/>
        </w:rPr>
        <w:lastRenderedPageBreak/>
        <w:t>Each institution will be independen</w:t>
      </w:r>
      <w:r w:rsidR="009908A4">
        <w:rPr>
          <w:sz w:val="28"/>
          <w:szCs w:val="28"/>
        </w:rPr>
        <w:t>t</w:t>
      </w:r>
      <w:r w:rsidRPr="00560AB3">
        <w:rPr>
          <w:sz w:val="28"/>
          <w:szCs w:val="28"/>
        </w:rPr>
        <w:t xml:space="preserve"> to think about the activities needed </w:t>
      </w:r>
      <w:r w:rsidR="00456C70" w:rsidRPr="00456C70">
        <w:rPr>
          <w:sz w:val="28"/>
          <w:szCs w:val="28"/>
        </w:rPr>
        <w:t>related</w:t>
      </w:r>
      <w:r w:rsidRPr="00456C70">
        <w:rPr>
          <w:sz w:val="28"/>
          <w:szCs w:val="28"/>
        </w:rPr>
        <w:t xml:space="preserve"> </w:t>
      </w:r>
      <w:r w:rsidRPr="00560AB3">
        <w:rPr>
          <w:sz w:val="28"/>
          <w:szCs w:val="28"/>
        </w:rPr>
        <w:t xml:space="preserve">to </w:t>
      </w:r>
      <w:r w:rsidR="00C860F3" w:rsidRPr="00560AB3">
        <w:rPr>
          <w:sz w:val="28"/>
          <w:szCs w:val="28"/>
        </w:rPr>
        <w:t>its</w:t>
      </w:r>
      <w:r w:rsidRPr="00560AB3">
        <w:rPr>
          <w:sz w:val="28"/>
          <w:szCs w:val="28"/>
        </w:rPr>
        <w:t xml:space="preserve"> agenda</w:t>
      </w:r>
      <w:r w:rsidR="006F0F5E">
        <w:rPr>
          <w:sz w:val="28"/>
          <w:szCs w:val="28"/>
        </w:rPr>
        <w:t xml:space="preserve"> and</w:t>
      </w:r>
      <w:r w:rsidRPr="00560AB3">
        <w:rPr>
          <w:sz w:val="28"/>
          <w:szCs w:val="28"/>
        </w:rPr>
        <w:t xml:space="preserve"> </w:t>
      </w:r>
      <w:r w:rsidR="006F0F5E">
        <w:rPr>
          <w:sz w:val="28"/>
          <w:szCs w:val="28"/>
        </w:rPr>
        <w:t>b</w:t>
      </w:r>
      <w:r w:rsidRPr="00560AB3">
        <w:rPr>
          <w:sz w:val="28"/>
          <w:szCs w:val="28"/>
        </w:rPr>
        <w:t xml:space="preserve">ased on universal common knowledge until the whole topics will be </w:t>
      </w:r>
      <w:r w:rsidR="00456C70">
        <w:rPr>
          <w:sz w:val="28"/>
          <w:szCs w:val="28"/>
        </w:rPr>
        <w:t>implemented.</w:t>
      </w:r>
    </w:p>
    <w:p w14:paraId="686D4CBF" w14:textId="77777777" w:rsidR="005266BF" w:rsidRPr="00560AB3" w:rsidRDefault="00C860F3" w:rsidP="009908A4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>Keren (</w:t>
      </w:r>
      <w:r w:rsidRPr="00560AB3">
        <w:rPr>
          <w:sz w:val="28"/>
          <w:szCs w:val="28"/>
        </w:rPr>
        <w:t>Student</w:t>
      </w:r>
      <w:r>
        <w:rPr>
          <w:sz w:val="28"/>
          <w:szCs w:val="28"/>
        </w:rPr>
        <w:t xml:space="preserve">) </w:t>
      </w:r>
      <w:r w:rsidR="009908A4">
        <w:rPr>
          <w:sz w:val="28"/>
          <w:szCs w:val="28"/>
        </w:rPr>
        <w:t>would like</w:t>
      </w:r>
      <w:r w:rsidR="005266BF" w:rsidRPr="00560AB3">
        <w:rPr>
          <w:sz w:val="28"/>
          <w:szCs w:val="28"/>
        </w:rPr>
        <w:t xml:space="preserve"> the course </w:t>
      </w:r>
      <w:r w:rsidR="00560AB3" w:rsidRPr="00560AB3">
        <w:rPr>
          <w:sz w:val="28"/>
          <w:szCs w:val="28"/>
        </w:rPr>
        <w:t>to</w:t>
      </w:r>
      <w:r w:rsidR="005266BF" w:rsidRPr="00560AB3">
        <w:rPr>
          <w:sz w:val="28"/>
          <w:szCs w:val="28"/>
        </w:rPr>
        <w:t xml:space="preserve"> be as a</w:t>
      </w:r>
      <w:r>
        <w:rPr>
          <w:sz w:val="28"/>
          <w:szCs w:val="28"/>
        </w:rPr>
        <w:t xml:space="preserve">n </w:t>
      </w:r>
      <w:r w:rsidR="008C2D57">
        <w:rPr>
          <w:sz w:val="28"/>
          <w:szCs w:val="28"/>
        </w:rPr>
        <w:t>active</w:t>
      </w:r>
      <w:r w:rsidR="005266BF" w:rsidRPr="00560AB3">
        <w:rPr>
          <w:sz w:val="28"/>
          <w:szCs w:val="28"/>
        </w:rPr>
        <w:t xml:space="preserve"> workshop and not another </w:t>
      </w:r>
      <w:r w:rsidR="00560AB3" w:rsidRPr="00560AB3">
        <w:rPr>
          <w:sz w:val="28"/>
          <w:szCs w:val="28"/>
        </w:rPr>
        <w:t>theoretical</w:t>
      </w:r>
      <w:r w:rsidR="005266BF" w:rsidRPr="00560AB3">
        <w:rPr>
          <w:sz w:val="28"/>
          <w:szCs w:val="28"/>
        </w:rPr>
        <w:t xml:space="preserve"> course.</w:t>
      </w:r>
    </w:p>
    <w:p w14:paraId="4426276F" w14:textId="77777777" w:rsidR="005266BF" w:rsidRPr="00560AB3" w:rsidRDefault="005266BF" w:rsidP="00560AB3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 w:rsidRPr="00456C70">
        <w:rPr>
          <w:sz w:val="28"/>
          <w:szCs w:val="28"/>
        </w:rPr>
        <w:t xml:space="preserve">Rhonda- We can be </w:t>
      </w:r>
      <w:r w:rsidR="00560AB3" w:rsidRPr="00456C70">
        <w:rPr>
          <w:sz w:val="28"/>
          <w:szCs w:val="28"/>
        </w:rPr>
        <w:t>flexible;</w:t>
      </w:r>
      <w:r w:rsidRPr="00456C70">
        <w:rPr>
          <w:sz w:val="28"/>
          <w:szCs w:val="28"/>
        </w:rPr>
        <w:t xml:space="preserve"> each institute will choose the way this</w:t>
      </w:r>
      <w:r w:rsidRPr="00560AB3">
        <w:rPr>
          <w:sz w:val="28"/>
          <w:szCs w:val="28"/>
        </w:rPr>
        <w:t xml:space="preserve"> course will organized.</w:t>
      </w:r>
    </w:p>
    <w:p w14:paraId="06C3A452" w14:textId="77777777" w:rsidR="007617BA" w:rsidRPr="00560AB3" w:rsidRDefault="005266BF" w:rsidP="00560AB3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 w:rsidRPr="00560AB3">
        <w:rPr>
          <w:sz w:val="28"/>
          <w:szCs w:val="28"/>
        </w:rPr>
        <w:t>The students must take an action, Be active participants in the community and in the</w:t>
      </w:r>
      <w:r w:rsidR="00560AB3" w:rsidRPr="00560AB3">
        <w:rPr>
          <w:sz w:val="28"/>
          <w:szCs w:val="28"/>
        </w:rPr>
        <w:t>ir</w:t>
      </w:r>
      <w:r w:rsidRPr="00560AB3">
        <w:rPr>
          <w:sz w:val="28"/>
          <w:szCs w:val="28"/>
        </w:rPr>
        <w:t xml:space="preserve"> </w:t>
      </w:r>
      <w:r w:rsidR="00560AB3" w:rsidRPr="00560AB3">
        <w:rPr>
          <w:sz w:val="28"/>
          <w:szCs w:val="28"/>
        </w:rPr>
        <w:t>College</w:t>
      </w:r>
      <w:r w:rsidRPr="00560AB3">
        <w:rPr>
          <w:sz w:val="28"/>
          <w:szCs w:val="28"/>
        </w:rPr>
        <w:t xml:space="preserve">/ University. We were asked to promote Civic Education and Democracy </w:t>
      </w:r>
      <w:r w:rsidR="007617BA" w:rsidRPr="00560AB3">
        <w:rPr>
          <w:sz w:val="28"/>
          <w:szCs w:val="28"/>
        </w:rPr>
        <w:t xml:space="preserve">in Israel. This means historical </w:t>
      </w:r>
      <w:r w:rsidR="00560AB3" w:rsidRPr="00560AB3">
        <w:rPr>
          <w:sz w:val="28"/>
          <w:szCs w:val="28"/>
        </w:rPr>
        <w:t>understanding and</w:t>
      </w:r>
      <w:r w:rsidR="007617BA" w:rsidRPr="00560AB3">
        <w:rPr>
          <w:sz w:val="28"/>
          <w:szCs w:val="28"/>
        </w:rPr>
        <w:t xml:space="preserve"> </w:t>
      </w:r>
      <w:r w:rsidR="00560AB3" w:rsidRPr="00560AB3">
        <w:rPr>
          <w:sz w:val="28"/>
          <w:szCs w:val="28"/>
        </w:rPr>
        <w:t>its</w:t>
      </w:r>
      <w:r w:rsidR="007617BA" w:rsidRPr="00560AB3">
        <w:rPr>
          <w:sz w:val="28"/>
          <w:szCs w:val="28"/>
        </w:rPr>
        <w:t xml:space="preserve"> limits. The whole faculty will be involved as part of the institute's agenda. </w:t>
      </w:r>
      <w:r w:rsidR="00560AB3" w:rsidRPr="00560AB3">
        <w:rPr>
          <w:sz w:val="28"/>
          <w:szCs w:val="28"/>
        </w:rPr>
        <w:t>It's</w:t>
      </w:r>
      <w:r w:rsidR="007617BA" w:rsidRPr="00560AB3">
        <w:rPr>
          <w:sz w:val="28"/>
          <w:szCs w:val="28"/>
        </w:rPr>
        <w:t xml:space="preserve"> an opportunity to have a </w:t>
      </w:r>
      <w:r w:rsidR="00560AB3" w:rsidRPr="00560AB3">
        <w:rPr>
          <w:sz w:val="28"/>
          <w:szCs w:val="28"/>
        </w:rPr>
        <w:t>civic</w:t>
      </w:r>
      <w:r w:rsidR="007617BA" w:rsidRPr="00560AB3">
        <w:rPr>
          <w:sz w:val="28"/>
          <w:szCs w:val="28"/>
        </w:rPr>
        <w:t xml:space="preserve"> discourse in all</w:t>
      </w:r>
      <w:r w:rsidR="00560AB3" w:rsidRPr="00560AB3">
        <w:rPr>
          <w:sz w:val="28"/>
          <w:szCs w:val="28"/>
        </w:rPr>
        <w:t xml:space="preserve"> academic</w:t>
      </w:r>
      <w:r w:rsidR="007617BA" w:rsidRPr="00560AB3">
        <w:rPr>
          <w:sz w:val="28"/>
          <w:szCs w:val="28"/>
        </w:rPr>
        <w:t xml:space="preserve"> levels. </w:t>
      </w:r>
    </w:p>
    <w:p w14:paraId="1A838CD9" w14:textId="77777777" w:rsidR="007617BA" w:rsidRPr="00560AB3" w:rsidRDefault="007617BA" w:rsidP="003D07FA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 w:rsidRPr="00560AB3">
        <w:rPr>
          <w:sz w:val="28"/>
          <w:szCs w:val="28"/>
        </w:rPr>
        <w:t xml:space="preserve">It's important that the students will </w:t>
      </w:r>
      <w:r w:rsidR="003D07FA">
        <w:rPr>
          <w:sz w:val="28"/>
          <w:szCs w:val="28"/>
        </w:rPr>
        <w:t xml:space="preserve">have </w:t>
      </w:r>
      <w:r w:rsidR="005204A7">
        <w:rPr>
          <w:sz w:val="28"/>
          <w:szCs w:val="28"/>
        </w:rPr>
        <w:t xml:space="preserve">some </w:t>
      </w:r>
      <w:r w:rsidR="005204A7" w:rsidRPr="00560AB3">
        <w:rPr>
          <w:sz w:val="28"/>
          <w:szCs w:val="28"/>
        </w:rPr>
        <w:t>tools</w:t>
      </w:r>
      <w:r w:rsidRPr="00560AB3">
        <w:rPr>
          <w:sz w:val="28"/>
          <w:szCs w:val="28"/>
        </w:rPr>
        <w:t xml:space="preserve"> in order to applicate </w:t>
      </w:r>
      <w:r w:rsidR="00560AB3" w:rsidRPr="00560AB3">
        <w:rPr>
          <w:sz w:val="28"/>
          <w:szCs w:val="28"/>
        </w:rPr>
        <w:t>what</w:t>
      </w:r>
      <w:r w:rsidRPr="00560AB3">
        <w:rPr>
          <w:sz w:val="28"/>
          <w:szCs w:val="28"/>
        </w:rPr>
        <w:t xml:space="preserve"> they have learned</w:t>
      </w:r>
      <w:r w:rsidR="003D07FA">
        <w:rPr>
          <w:sz w:val="28"/>
          <w:szCs w:val="28"/>
        </w:rPr>
        <w:t xml:space="preserve"> for social and Civic involvement</w:t>
      </w:r>
      <w:r w:rsidRPr="00560AB3">
        <w:rPr>
          <w:sz w:val="28"/>
          <w:szCs w:val="28"/>
        </w:rPr>
        <w:t xml:space="preserve">. Each </w:t>
      </w:r>
      <w:r w:rsidR="00560AB3" w:rsidRPr="00560AB3">
        <w:rPr>
          <w:sz w:val="28"/>
          <w:szCs w:val="28"/>
        </w:rPr>
        <w:t>course</w:t>
      </w:r>
      <w:r w:rsidRPr="00560AB3">
        <w:rPr>
          <w:sz w:val="28"/>
          <w:szCs w:val="28"/>
        </w:rPr>
        <w:t xml:space="preserve"> can have different rational. We can work together. </w:t>
      </w:r>
    </w:p>
    <w:p w14:paraId="43BF1701" w14:textId="77777777" w:rsidR="007617BA" w:rsidRPr="00560AB3" w:rsidRDefault="007617BA" w:rsidP="00560AB3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 w:rsidRPr="00560AB3">
        <w:rPr>
          <w:sz w:val="28"/>
          <w:szCs w:val="28"/>
        </w:rPr>
        <w:t xml:space="preserve">Each institute will choose 1-2 topics that would </w:t>
      </w:r>
      <w:r w:rsidR="00560AB3" w:rsidRPr="00560AB3">
        <w:rPr>
          <w:sz w:val="28"/>
          <w:szCs w:val="28"/>
        </w:rPr>
        <w:t>extended,</w:t>
      </w:r>
      <w:r w:rsidRPr="00560AB3">
        <w:rPr>
          <w:sz w:val="28"/>
          <w:szCs w:val="28"/>
        </w:rPr>
        <w:t xml:space="preserve"> and also </w:t>
      </w:r>
      <w:r w:rsidR="00560AB3" w:rsidRPr="00560AB3">
        <w:rPr>
          <w:sz w:val="28"/>
          <w:szCs w:val="28"/>
        </w:rPr>
        <w:t>think</w:t>
      </w:r>
      <w:r w:rsidRPr="00560AB3">
        <w:rPr>
          <w:sz w:val="28"/>
          <w:szCs w:val="28"/>
        </w:rPr>
        <w:t xml:space="preserve"> about ways to evaluate the students.</w:t>
      </w:r>
    </w:p>
    <w:p w14:paraId="14E267B8" w14:textId="77777777" w:rsidR="00350E6D" w:rsidRDefault="007617BA" w:rsidP="009908A4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 w:rsidRPr="00560AB3">
        <w:rPr>
          <w:sz w:val="28"/>
          <w:szCs w:val="28"/>
        </w:rPr>
        <w:t>Until 10/</w:t>
      </w:r>
      <w:r w:rsidR="00560AB3" w:rsidRPr="00560AB3">
        <w:rPr>
          <w:sz w:val="28"/>
          <w:szCs w:val="28"/>
        </w:rPr>
        <w:t>3</w:t>
      </w:r>
      <w:r w:rsidR="009908A4">
        <w:rPr>
          <w:sz w:val="28"/>
          <w:szCs w:val="28"/>
        </w:rPr>
        <w:t xml:space="preserve"> (26.2 via mail) </w:t>
      </w:r>
      <w:r w:rsidR="009908A4" w:rsidRPr="00560AB3">
        <w:rPr>
          <w:sz w:val="28"/>
          <w:szCs w:val="28"/>
        </w:rPr>
        <w:t>please</w:t>
      </w:r>
      <w:r w:rsidRPr="00560AB3">
        <w:rPr>
          <w:sz w:val="28"/>
          <w:szCs w:val="28"/>
        </w:rPr>
        <w:t xml:space="preserve"> </w:t>
      </w:r>
      <w:r w:rsidR="00560AB3" w:rsidRPr="00560AB3">
        <w:rPr>
          <w:sz w:val="28"/>
          <w:szCs w:val="28"/>
        </w:rPr>
        <w:t>finish</w:t>
      </w:r>
      <w:r w:rsidRPr="00560AB3">
        <w:rPr>
          <w:sz w:val="28"/>
          <w:szCs w:val="28"/>
        </w:rPr>
        <w:t xml:space="preserve"> </w:t>
      </w:r>
      <w:r w:rsidR="003D07FA" w:rsidRPr="00560AB3">
        <w:rPr>
          <w:sz w:val="28"/>
          <w:szCs w:val="28"/>
        </w:rPr>
        <w:t>writing</w:t>
      </w:r>
      <w:r w:rsidRPr="00560AB3">
        <w:rPr>
          <w:sz w:val="28"/>
          <w:szCs w:val="28"/>
        </w:rPr>
        <w:t xml:space="preserve"> the knowledge, values and outcomes for the topics that had been chosen.</w:t>
      </w:r>
      <w:r w:rsidR="005266BF" w:rsidRPr="00560AB3">
        <w:rPr>
          <w:sz w:val="28"/>
          <w:szCs w:val="28"/>
        </w:rPr>
        <w:t xml:space="preserve"> </w:t>
      </w:r>
      <w:r w:rsidR="005204A7">
        <w:rPr>
          <w:sz w:val="28"/>
          <w:szCs w:val="28"/>
        </w:rPr>
        <w:t>The</w:t>
      </w:r>
      <w:r w:rsidR="00456C70">
        <w:rPr>
          <w:sz w:val="28"/>
          <w:szCs w:val="28"/>
        </w:rPr>
        <w:t xml:space="preserve"> suggested </w:t>
      </w:r>
      <w:r w:rsidR="00456C70" w:rsidRPr="00456C70">
        <w:rPr>
          <w:sz w:val="28"/>
          <w:szCs w:val="28"/>
        </w:rPr>
        <w:t>syll</w:t>
      </w:r>
      <w:r w:rsidR="00456C70">
        <w:rPr>
          <w:sz w:val="28"/>
          <w:szCs w:val="28"/>
        </w:rPr>
        <w:t>abi</w:t>
      </w:r>
      <w:r w:rsidR="005204A7">
        <w:rPr>
          <w:sz w:val="28"/>
          <w:szCs w:val="28"/>
        </w:rPr>
        <w:t xml:space="preserve"> </w:t>
      </w:r>
      <w:r w:rsidR="00456C70" w:rsidRPr="00560AB3">
        <w:rPr>
          <w:sz w:val="28"/>
          <w:szCs w:val="28"/>
        </w:rPr>
        <w:t>were</w:t>
      </w:r>
      <w:r w:rsidR="00560AB3" w:rsidRPr="00560AB3">
        <w:rPr>
          <w:sz w:val="28"/>
          <w:szCs w:val="28"/>
        </w:rPr>
        <w:t xml:space="preserve"> sent to you by </w:t>
      </w:r>
      <w:r w:rsidR="003D07FA" w:rsidRPr="00560AB3">
        <w:rPr>
          <w:sz w:val="28"/>
          <w:szCs w:val="28"/>
        </w:rPr>
        <w:t>Yitzchak</w:t>
      </w:r>
      <w:r w:rsidR="00560AB3" w:rsidRPr="00560AB3">
        <w:rPr>
          <w:sz w:val="28"/>
          <w:szCs w:val="28"/>
        </w:rPr>
        <w:t>.</w:t>
      </w:r>
      <w:r w:rsidR="005266BF" w:rsidRPr="00560AB3">
        <w:rPr>
          <w:sz w:val="28"/>
          <w:szCs w:val="28"/>
        </w:rPr>
        <w:t xml:space="preserve"> </w:t>
      </w:r>
    </w:p>
    <w:p w14:paraId="4CB1B5F7" w14:textId="77777777" w:rsidR="00443A2F" w:rsidRPr="00560AB3" w:rsidRDefault="009908A4" w:rsidP="009908A4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>Please c</w:t>
      </w:r>
      <w:r w:rsidR="00443A2F">
        <w:rPr>
          <w:sz w:val="28"/>
          <w:szCs w:val="28"/>
        </w:rPr>
        <w:t>ontinue to work on</w:t>
      </w:r>
      <w:r>
        <w:rPr>
          <w:sz w:val="28"/>
          <w:szCs w:val="28"/>
        </w:rPr>
        <w:t xml:space="preserve"> our</w:t>
      </w:r>
      <w:r w:rsidR="00443A2F">
        <w:rPr>
          <w:sz w:val="28"/>
          <w:szCs w:val="28"/>
        </w:rPr>
        <w:t xml:space="preserve"> course for Israel</w:t>
      </w:r>
      <w:r w:rsidR="003D07FA">
        <w:rPr>
          <w:sz w:val="28"/>
          <w:szCs w:val="28"/>
        </w:rPr>
        <w:t xml:space="preserve"> during the sessions in GACE in March.</w:t>
      </w:r>
      <w:r w:rsidR="00443A2F">
        <w:rPr>
          <w:sz w:val="28"/>
          <w:szCs w:val="28"/>
        </w:rPr>
        <w:t xml:space="preserve"> </w:t>
      </w:r>
    </w:p>
    <w:p w14:paraId="589EA071" w14:textId="77777777" w:rsidR="00350E6D" w:rsidRPr="00350E6D" w:rsidRDefault="00350E6D" w:rsidP="00350E6D">
      <w:pPr>
        <w:jc w:val="right"/>
      </w:pPr>
    </w:p>
    <w:sectPr w:rsidR="00350E6D" w:rsidRPr="00350E6D" w:rsidSect="002404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97D9A"/>
    <w:multiLevelType w:val="hybridMultilevel"/>
    <w:tmpl w:val="386AA824"/>
    <w:lvl w:ilvl="0" w:tplc="0409000F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309" w:hanging="360"/>
      </w:pPr>
    </w:lvl>
    <w:lvl w:ilvl="2" w:tplc="0409001B" w:tentative="1">
      <w:start w:val="1"/>
      <w:numFmt w:val="lowerRoman"/>
      <w:lvlText w:val="%3."/>
      <w:lvlJc w:val="right"/>
      <w:pPr>
        <w:ind w:left="9029" w:hanging="180"/>
      </w:pPr>
    </w:lvl>
    <w:lvl w:ilvl="3" w:tplc="0409000F" w:tentative="1">
      <w:start w:val="1"/>
      <w:numFmt w:val="decimal"/>
      <w:lvlText w:val="%4."/>
      <w:lvlJc w:val="left"/>
      <w:pPr>
        <w:ind w:left="9749" w:hanging="360"/>
      </w:pPr>
    </w:lvl>
    <w:lvl w:ilvl="4" w:tplc="04090019" w:tentative="1">
      <w:start w:val="1"/>
      <w:numFmt w:val="lowerLetter"/>
      <w:lvlText w:val="%5."/>
      <w:lvlJc w:val="left"/>
      <w:pPr>
        <w:ind w:left="10469" w:hanging="360"/>
      </w:pPr>
    </w:lvl>
    <w:lvl w:ilvl="5" w:tplc="0409001B" w:tentative="1">
      <w:start w:val="1"/>
      <w:numFmt w:val="lowerRoman"/>
      <w:lvlText w:val="%6."/>
      <w:lvlJc w:val="right"/>
      <w:pPr>
        <w:ind w:left="11189" w:hanging="180"/>
      </w:pPr>
    </w:lvl>
    <w:lvl w:ilvl="6" w:tplc="0409000F" w:tentative="1">
      <w:start w:val="1"/>
      <w:numFmt w:val="decimal"/>
      <w:lvlText w:val="%7."/>
      <w:lvlJc w:val="left"/>
      <w:pPr>
        <w:ind w:left="11909" w:hanging="360"/>
      </w:pPr>
    </w:lvl>
    <w:lvl w:ilvl="7" w:tplc="04090019" w:tentative="1">
      <w:start w:val="1"/>
      <w:numFmt w:val="lowerLetter"/>
      <w:lvlText w:val="%8."/>
      <w:lvlJc w:val="left"/>
      <w:pPr>
        <w:ind w:left="12629" w:hanging="360"/>
      </w:pPr>
    </w:lvl>
    <w:lvl w:ilvl="8" w:tplc="0409001B" w:tentative="1">
      <w:start w:val="1"/>
      <w:numFmt w:val="lowerRoman"/>
      <w:lvlText w:val="%9."/>
      <w:lvlJc w:val="right"/>
      <w:pPr>
        <w:ind w:left="13349" w:hanging="180"/>
      </w:pPr>
    </w:lvl>
  </w:abstractNum>
  <w:abstractNum w:abstractNumId="1" w15:restartNumberingAfterBreak="0">
    <w:nsid w:val="4CCD0842"/>
    <w:multiLevelType w:val="hybridMultilevel"/>
    <w:tmpl w:val="13003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E6D"/>
    <w:rsid w:val="00240425"/>
    <w:rsid w:val="00350E6D"/>
    <w:rsid w:val="003D07FA"/>
    <w:rsid w:val="00443A2F"/>
    <w:rsid w:val="00456C70"/>
    <w:rsid w:val="005204A7"/>
    <w:rsid w:val="005266BF"/>
    <w:rsid w:val="00541AD6"/>
    <w:rsid w:val="00560AB3"/>
    <w:rsid w:val="005D13F7"/>
    <w:rsid w:val="0065475E"/>
    <w:rsid w:val="006F0F5E"/>
    <w:rsid w:val="007617BA"/>
    <w:rsid w:val="008223D4"/>
    <w:rsid w:val="008353D7"/>
    <w:rsid w:val="008C2D57"/>
    <w:rsid w:val="009908A4"/>
    <w:rsid w:val="00B233B6"/>
    <w:rsid w:val="00B32C62"/>
    <w:rsid w:val="00C860F3"/>
    <w:rsid w:val="00CD60F0"/>
    <w:rsid w:val="00DF725A"/>
    <w:rsid w:val="00E9632F"/>
    <w:rsid w:val="00ED6C61"/>
    <w:rsid w:val="00EF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F2EC5"/>
  <w15:chartTrackingRefBased/>
  <w15:docId w15:val="{ECA006F9-EABD-444F-8CA0-4355CAE9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Mirit Sharon</dc:creator>
  <cp:keywords/>
  <dc:description/>
  <cp:lastModifiedBy>Amit Marantz</cp:lastModifiedBy>
  <cp:revision>18</cp:revision>
  <dcterms:created xsi:type="dcterms:W3CDTF">2017-02-13T07:16:00Z</dcterms:created>
  <dcterms:modified xsi:type="dcterms:W3CDTF">2020-05-17T06:15:00Z</dcterms:modified>
</cp:coreProperties>
</file>